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dobre listwy przyokienne?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Wykańczasz dom, a może remontujesz i nie wiesz jak wybrać dobra listwy przyokienne? Zapraszamy po kilka wskazówek.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listwy przyokienne?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dowiedzmy się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listwy przyokienne</w:t>
      </w:r>
      <w:r>
        <w:rPr>
          <w:rFonts w:ascii="calibri" w:hAnsi="calibri" w:eastAsia="calibri" w:cs="calibri"/>
          <w:sz w:val="24"/>
          <w:szCs w:val="24"/>
        </w:rPr>
        <w:t xml:space="preserve">? Ich zadaniem jest zapewnienie funkcjonalnego, a także bezpiecznego połączenia wewnętrznego tynku razem z ramą. Można je również wykorzystać do okien oraz innych rozwiązań. Źle zamontowane okna mogą przysporzyć nam wielu niepożądanych problemów. Najczęstszymi z nich to utrata ciepła, skrócenie użyteczności budynku oraz pęknięcia. Dlatego inwestycja w wysokiej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listwy przyokienne 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 długotrwałe użytkownie.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listwy przyokienne wybrać?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listew przyokiennych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kilka aspektów. Pierwszym z nich jest odpowiednia szerokość. Na rynku znajduje się duży wybór rozmiarów, dlatego warto postawić na ten dedykowany naszym wymaganiom. Warto również dopasować odpowiedni materiał wykonania. Najbardziej popularnym są listwy z PCV. Ich montaż jest bardzo łatwy, cena rozsądna a wytrzymałość duża. W naszej ofercie znajdziesz szeroki wybór rozmiarów oraz modeli.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bormann.com.pl/listwy-przyokien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2026-08-12T20:24:48+02:00</dcterms:created>
  <dcterms:modified xsi:type="dcterms:W3CDTF">2026-08-12T20:24:48+02:00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